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1D" w:rsidRPr="00B2581D" w:rsidRDefault="00B2581D">
      <w:pPr>
        <w:spacing w:after="200" w:line="276" w:lineRule="auto"/>
        <w:rPr>
          <w:color w:val="FF0000"/>
          <w:sz w:val="30"/>
          <w:szCs w:val="30"/>
        </w:rPr>
      </w:pPr>
      <w:r w:rsidRPr="00B2581D">
        <w:rPr>
          <w:color w:val="FF0000"/>
          <w:sz w:val="30"/>
          <w:szCs w:val="30"/>
        </w:rPr>
        <w:t xml:space="preserve">C fait </w:t>
      </w:r>
    </w:p>
    <w:p w:rsidR="00B2581D" w:rsidRDefault="00B2581D">
      <w:pPr>
        <w:spacing w:after="200" w:line="276" w:lineRule="auto"/>
      </w:pPr>
    </w:p>
    <w:p w:rsidR="007B1644" w:rsidRDefault="0053182F">
      <w:pPr>
        <w:spacing w:after="200" w:line="276" w:lineRule="auto"/>
      </w:pPr>
      <w:r>
        <w:t xml:space="preserve">La sécurité est l’une des choses les plus importante dont a besoin un être humain, quand cette sécurité est menacé il faut employer les grand moyen, contactez le service gardiennage le plus proche de chez vous afin de bénéficiez de l’assistance de professionnels capables de veiller sur vous et vos biens. </w:t>
      </w:r>
    </w:p>
    <w:p w:rsidR="007B1644" w:rsidRDefault="0053182F" w:rsidP="00FB666B">
      <w:pPr>
        <w:pStyle w:val="Titre2"/>
      </w:pPr>
      <w:r w:rsidRPr="00FB666B">
        <w:t>Pourquoi opter pour le service gardiennage ?</w:t>
      </w:r>
      <w:r w:rsidR="00D329C7" w:rsidRPr="00FB666B">
        <w:t xml:space="preserve"> </w:t>
      </w:r>
    </w:p>
    <w:p w:rsidR="007A439D" w:rsidRDefault="0053182F">
      <w:pPr>
        <w:spacing w:after="200" w:line="276" w:lineRule="auto"/>
      </w:pPr>
      <w:r>
        <w:t xml:space="preserve">Le domaine de gardiennage vous offre des services qui vous seront utile tel que les agents de sécurité, une équipe d’agents de garde est capable de garder vos locaux aussi bien la nuit que le jour. </w:t>
      </w:r>
    </w:p>
    <w:p w:rsidR="007B1644" w:rsidRDefault="0053182F">
      <w:pPr>
        <w:spacing w:after="200" w:line="276" w:lineRule="auto"/>
      </w:pPr>
      <w:r>
        <w:t>L’expert vous garantie une totale sécurité parce qu’il est toujours présent pour vérifier si tout va bien en faisant des aller et venue régulier autour de votre maison, entreprise, magasin… il vérifie les sites électriques, les zone éclairée et les zones sombres susceptibles de cacher des personnes malveillantes.</w:t>
      </w:r>
    </w:p>
    <w:p w:rsidR="007B1644" w:rsidRDefault="0053182F">
      <w:pPr>
        <w:spacing w:after="200" w:line="276" w:lineRule="auto"/>
        <w:rPr>
          <w:b/>
        </w:rPr>
      </w:pPr>
      <w:r>
        <w:rPr>
          <w:b/>
        </w:rPr>
        <w:t>Service sécurité dans les magasins</w:t>
      </w:r>
    </w:p>
    <w:p w:rsidR="007A439D" w:rsidRDefault="0053182F">
      <w:pPr>
        <w:spacing w:after="200" w:line="276" w:lineRule="auto"/>
      </w:pPr>
      <w:r>
        <w:t xml:space="preserve">Quel que soit le type de magasin dont vous disposé vous pouvez faire appel à des agents de sécurité, ils sont </w:t>
      </w:r>
      <w:r w:rsidR="007A439D">
        <w:t>capables</w:t>
      </w:r>
      <w:r>
        <w:t xml:space="preserve"> de </w:t>
      </w:r>
      <w:r w:rsidR="007A439D">
        <w:t>protéger</w:t>
      </w:r>
      <w:r>
        <w:t xml:space="preserve"> vos biens de veiller </w:t>
      </w:r>
      <w:proofErr w:type="gramStart"/>
      <w:r>
        <w:t>a</w:t>
      </w:r>
      <w:proofErr w:type="gramEnd"/>
      <w:r>
        <w:t xml:space="preserve"> ce que personne ne </w:t>
      </w:r>
      <w:r w:rsidR="007A439D">
        <w:t>dérange</w:t>
      </w:r>
      <w:r>
        <w:t xml:space="preserve"> les clients. </w:t>
      </w:r>
      <w:r w:rsidR="007A439D">
        <w:t>Un</w:t>
      </w:r>
      <w:r>
        <w:t xml:space="preserve"> agent de </w:t>
      </w:r>
      <w:r w:rsidR="007A439D">
        <w:t>sécurité</w:t>
      </w:r>
      <w:r>
        <w:t xml:space="preserve"> est toujours posté devant l'</w:t>
      </w:r>
      <w:r w:rsidR="007A439D">
        <w:t>entrée</w:t>
      </w:r>
      <w:r>
        <w:t xml:space="preserve"> du magasin pour </w:t>
      </w:r>
      <w:r w:rsidR="007A439D">
        <w:t>contrôler</w:t>
      </w:r>
      <w:r>
        <w:t xml:space="preserve"> les entrées et sorties afin que d'</w:t>
      </w:r>
      <w:r w:rsidR="007A439D">
        <w:t>être</w:t>
      </w:r>
      <w:r>
        <w:t xml:space="preserve"> sur que personnes ne rentre dans votre magasin avec des objets dangereux tels que des armes, couteaux, ou des objets explosifs..., l'</w:t>
      </w:r>
      <w:r w:rsidR="007A439D">
        <w:t>artisan</w:t>
      </w:r>
      <w:r>
        <w:t xml:space="preserve"> veille au calme et a la </w:t>
      </w:r>
      <w:r w:rsidR="007A439D">
        <w:t>tranquillité</w:t>
      </w:r>
      <w:r>
        <w:t xml:space="preserve"> des activité </w:t>
      </w:r>
      <w:r w:rsidR="007A439D">
        <w:t>commerciales</w:t>
      </w:r>
      <w:r>
        <w:t xml:space="preserve"> dans votre </w:t>
      </w:r>
      <w:r w:rsidR="007A439D">
        <w:t>entreprise</w:t>
      </w:r>
      <w:r>
        <w:t>.</w:t>
      </w:r>
    </w:p>
    <w:p w:rsidR="007A439D" w:rsidRDefault="0053182F">
      <w:pPr>
        <w:spacing w:after="200" w:line="276" w:lineRule="auto"/>
      </w:pPr>
      <w:r>
        <w:t xml:space="preserve"> En cas de trouble dans votre enseigne, ne vous </w:t>
      </w:r>
      <w:r w:rsidR="007A439D">
        <w:t>inquiétez</w:t>
      </w:r>
      <w:r>
        <w:t xml:space="preserve"> pas ces agents sont entrainés pour pouvoir </w:t>
      </w:r>
      <w:r w:rsidR="007A439D">
        <w:t>gérer</w:t>
      </w:r>
      <w:r>
        <w:t xml:space="preserve"> ce genre de situation, ils sauront comment calmer le jeu et </w:t>
      </w:r>
      <w:r w:rsidR="007A439D">
        <w:t>résoudre</w:t>
      </w:r>
      <w:r>
        <w:t xml:space="preserve"> le </w:t>
      </w:r>
      <w:r w:rsidR="007A439D">
        <w:t>problème</w:t>
      </w:r>
      <w:r>
        <w:t xml:space="preserve"> en quelques minutes par exemple s'il y a une bagarre, un voleur, ou quelqu'un qui poses des actes suspectes, ces derniers seront </w:t>
      </w:r>
      <w:r w:rsidR="007A439D">
        <w:t>immédiatement</w:t>
      </w:r>
      <w:r>
        <w:t xml:space="preserve"> </w:t>
      </w:r>
      <w:r w:rsidR="007A439D">
        <w:t>éjecter</w:t>
      </w:r>
      <w:r>
        <w:t xml:space="preserve"> de votre magasin</w:t>
      </w:r>
    </w:p>
    <w:p w:rsidR="007B1644" w:rsidRDefault="0053182F">
      <w:pPr>
        <w:spacing w:after="200" w:line="276" w:lineRule="auto"/>
      </w:pPr>
      <w:r>
        <w:t xml:space="preserve"> </w:t>
      </w:r>
      <w:r w:rsidR="007A439D">
        <w:t>S’il</w:t>
      </w:r>
      <w:r>
        <w:t xml:space="preserve"> se trouve que les agents rencontrent une </w:t>
      </w:r>
      <w:r w:rsidR="007A439D">
        <w:t>situation</w:t>
      </w:r>
      <w:r>
        <w:t xml:space="preserve"> dangereuse de vie ou de mort c'est-a-dire que les clients sont sous la menace d'un individu armé, a ce moment ils se chargeront de le retenir en communicant ou en </w:t>
      </w:r>
      <w:r w:rsidR="007A439D">
        <w:t>appréhendant</w:t>
      </w:r>
      <w:r>
        <w:t xml:space="preserve"> directement l'individu jusqu'a ce que la police intervienne.</w:t>
      </w:r>
    </w:p>
    <w:p w:rsidR="007B1644" w:rsidRDefault="007A439D">
      <w:pPr>
        <w:spacing w:after="200" w:line="276" w:lineRule="auto"/>
      </w:pPr>
      <w:r>
        <w:t>Sur</w:t>
      </w:r>
      <w:r w:rsidR="0053182F">
        <w:t xml:space="preserve"> ce vous n'avez plus a vous </w:t>
      </w:r>
      <w:r>
        <w:t>inquiétez</w:t>
      </w:r>
      <w:r w:rsidR="0053182F">
        <w:t xml:space="preserve"> de quoi que ce soit pour </w:t>
      </w:r>
      <w:r>
        <w:t>bénéficiez</w:t>
      </w:r>
      <w:r w:rsidR="0053182F">
        <w:t xml:space="preserve"> de l'assistance des agents compétents et efficaces, il vous suffit juste de contacter les </w:t>
      </w:r>
      <w:r w:rsidR="0053182F">
        <w:rPr>
          <w:b/>
          <w:i/>
          <w:color w:val="C0504D" w:themeColor="accent2"/>
        </w:rPr>
        <w:t xml:space="preserve">Sociétés Services gardiennages </w:t>
      </w:r>
      <w:r w:rsidR="0053182F">
        <w:t>en</w:t>
      </w:r>
      <w:r w:rsidR="0053182F">
        <w:rPr>
          <w:b/>
          <w:i/>
          <w:color w:val="C0504D" w:themeColor="accent2"/>
        </w:rPr>
        <w:t xml:space="preserve"> Tunisie,</w:t>
      </w:r>
      <w:r w:rsidR="0053182F">
        <w:t xml:space="preserve"> ainsi ils interviendront, et resteront a votre </w:t>
      </w:r>
      <w:r>
        <w:t>écoute</w:t>
      </w:r>
      <w:r w:rsidR="0053182F">
        <w:t xml:space="preserve"> afin de </w:t>
      </w:r>
      <w:r>
        <w:t>répondre</w:t>
      </w:r>
      <w:r w:rsidR="0053182F">
        <w:t xml:space="preserve"> le plus </w:t>
      </w:r>
      <w:r>
        <w:t>possible</w:t>
      </w:r>
      <w:r w:rsidR="0053182F">
        <w:t xml:space="preserve"> à vos besoins. </w:t>
      </w:r>
    </w:p>
    <w:p w:rsidR="007B1644" w:rsidRDefault="007A439D">
      <w:pPr>
        <w:spacing w:after="200" w:line="276" w:lineRule="auto"/>
        <w:rPr>
          <w:b/>
        </w:rPr>
      </w:pPr>
      <w:r>
        <w:rPr>
          <w:b/>
        </w:rPr>
        <w:t>Un</w:t>
      </w:r>
      <w:r w:rsidR="0053182F">
        <w:rPr>
          <w:b/>
        </w:rPr>
        <w:t xml:space="preserve"> agent de </w:t>
      </w:r>
      <w:r>
        <w:rPr>
          <w:b/>
        </w:rPr>
        <w:t>sécurité</w:t>
      </w:r>
      <w:r w:rsidR="0053182F">
        <w:rPr>
          <w:b/>
        </w:rPr>
        <w:t xml:space="preserve"> pour </w:t>
      </w:r>
      <w:r>
        <w:rPr>
          <w:b/>
        </w:rPr>
        <w:t>tout votre événement</w:t>
      </w:r>
    </w:p>
    <w:p w:rsidR="007A439D" w:rsidRDefault="0053182F">
      <w:pPr>
        <w:spacing w:after="200" w:line="276" w:lineRule="auto"/>
      </w:pPr>
      <w:r>
        <w:t xml:space="preserve">Vous organisez un événement ? Vous pouvez opter pour des agents professionnels </w:t>
      </w:r>
      <w:proofErr w:type="gramStart"/>
      <w:r>
        <w:t>entrainé</w:t>
      </w:r>
      <w:proofErr w:type="gramEnd"/>
      <w:r>
        <w:t xml:space="preserve"> pour tous vos événements manifestations, </w:t>
      </w:r>
      <w:r w:rsidR="007A439D">
        <w:t>conférences</w:t>
      </w:r>
      <w:r>
        <w:t xml:space="preserve">, concerts... </w:t>
      </w:r>
    </w:p>
    <w:p w:rsidR="007A439D" w:rsidRDefault="0053182F">
      <w:pPr>
        <w:spacing w:after="200" w:line="276" w:lineRule="auto"/>
      </w:pPr>
      <w:proofErr w:type="gramStart"/>
      <w:r>
        <w:t>ces</w:t>
      </w:r>
      <w:proofErr w:type="gramEnd"/>
      <w:r>
        <w:t xml:space="preserve"> </w:t>
      </w:r>
      <w:r w:rsidR="007A439D">
        <w:t>événements</w:t>
      </w:r>
      <w:r>
        <w:t xml:space="preserve"> rassemblent un nombre </w:t>
      </w:r>
      <w:r w:rsidR="007A439D">
        <w:t>inédit</w:t>
      </w:r>
      <w:r>
        <w:t xml:space="preserve"> de personnes et donc pour veiller au bon </w:t>
      </w:r>
      <w:r w:rsidR="007A439D">
        <w:t>déroulement</w:t>
      </w:r>
      <w:r>
        <w:t xml:space="preserve"> des activités, la </w:t>
      </w:r>
      <w:r w:rsidR="007A439D">
        <w:t>présence</w:t>
      </w:r>
      <w:r>
        <w:t xml:space="preserve"> des agents de </w:t>
      </w:r>
      <w:r w:rsidR="007A439D">
        <w:t>sécurité</w:t>
      </w:r>
      <w:r>
        <w:t xml:space="preserve"> est </w:t>
      </w:r>
      <w:r w:rsidR="007A439D">
        <w:t>nécessaire</w:t>
      </w:r>
      <w:r>
        <w:t xml:space="preserve"> et primordiale surtout en cas d'urgence, </w:t>
      </w:r>
      <w:r w:rsidR="007A439D">
        <w:t>évanouissement</w:t>
      </w:r>
      <w:r>
        <w:t>, crise, bagarre, personnes malveillantes, etc.</w:t>
      </w:r>
    </w:p>
    <w:p w:rsidR="007B1644" w:rsidRDefault="0053182F">
      <w:pPr>
        <w:spacing w:after="200" w:line="276" w:lineRule="auto"/>
      </w:pPr>
      <w:r>
        <w:lastRenderedPageBreak/>
        <w:t xml:space="preserve">  </w:t>
      </w:r>
      <w:r w:rsidR="007A439D">
        <w:t>Dans</w:t>
      </w:r>
      <w:r>
        <w:t xml:space="preserve"> </w:t>
      </w:r>
      <w:r w:rsidR="007A439D">
        <w:t>t</w:t>
      </w:r>
      <w:r>
        <w:t xml:space="preserve">ous les cas les agents de </w:t>
      </w:r>
      <w:r w:rsidR="007A439D">
        <w:t>sécurité</w:t>
      </w:r>
      <w:r>
        <w:t xml:space="preserve"> se chargent de </w:t>
      </w:r>
      <w:r w:rsidR="007A439D">
        <w:t>maintenir</w:t>
      </w:r>
      <w:r>
        <w:t xml:space="preserve"> un maximum de </w:t>
      </w:r>
      <w:r w:rsidR="007A439D">
        <w:t>sécurité lors</w:t>
      </w:r>
      <w:r>
        <w:t xml:space="preserve"> de vos </w:t>
      </w:r>
      <w:r w:rsidR="007A439D">
        <w:t>événements</w:t>
      </w:r>
      <w:r>
        <w:t xml:space="preserve"> quel qu'il soit. </w:t>
      </w:r>
    </w:p>
    <w:p w:rsidR="007A439D" w:rsidRDefault="007A439D">
      <w:pPr>
        <w:spacing w:after="200" w:line="276" w:lineRule="auto"/>
      </w:pPr>
      <w:r w:rsidRPr="007A439D">
        <w:rPr>
          <w:i/>
        </w:rPr>
        <w:t>Les</w:t>
      </w:r>
      <w:r w:rsidR="0053182F" w:rsidRPr="007A439D">
        <w:rPr>
          <w:i/>
        </w:rPr>
        <w:t xml:space="preserve"> Société Service gardiennage </w:t>
      </w:r>
      <w:r w:rsidR="0053182F" w:rsidRPr="007A439D">
        <w:t>en</w:t>
      </w:r>
      <w:r w:rsidR="0053182F" w:rsidRPr="007A439D">
        <w:rPr>
          <w:i/>
        </w:rPr>
        <w:t xml:space="preserve"> Tunisie</w:t>
      </w:r>
      <w:r w:rsidR="0053182F">
        <w:rPr>
          <w:b/>
          <w:i/>
          <w:color w:val="C0504D" w:themeColor="accent2"/>
        </w:rPr>
        <w:t xml:space="preserve"> </w:t>
      </w:r>
      <w:r w:rsidR="0053182F">
        <w:t xml:space="preserve">vous proposent d'autres services susceptibles de vous aider comme le nettoyage de vos locaux: </w:t>
      </w:r>
      <w:r>
        <w:t>désinfection</w:t>
      </w:r>
      <w:r w:rsidR="0053182F">
        <w:t xml:space="preserve">, </w:t>
      </w:r>
      <w:r>
        <w:t>désinsectisation</w:t>
      </w:r>
      <w:r w:rsidR="0053182F">
        <w:t xml:space="preserve">, </w:t>
      </w:r>
      <w:r>
        <w:t>dératisation</w:t>
      </w:r>
      <w:r w:rsidR="0053182F">
        <w:t xml:space="preserve">; si vous souhaitez faire l'entretien de vos locaux </w:t>
      </w:r>
      <w:r>
        <w:t>vous</w:t>
      </w:r>
      <w:r w:rsidR="0053182F">
        <w:t xml:space="preserve"> pouvez aussi contactez des experts.</w:t>
      </w:r>
    </w:p>
    <w:p w:rsidR="007B1644" w:rsidRDefault="0053182F">
      <w:pPr>
        <w:spacing w:after="200" w:line="276" w:lineRule="auto"/>
      </w:pPr>
      <w:r>
        <w:t xml:space="preserve"> </w:t>
      </w:r>
      <w:r w:rsidR="007A439D">
        <w:t>Vos</w:t>
      </w:r>
      <w:r>
        <w:t xml:space="preserve"> avez aussi </w:t>
      </w:r>
      <w:r w:rsidR="007A439D">
        <w:t>les services</w:t>
      </w:r>
      <w:r>
        <w:t xml:space="preserve"> installation de camera de surveillance si vous </w:t>
      </w:r>
      <w:r w:rsidR="007A439D">
        <w:t>désirez</w:t>
      </w:r>
      <w:r>
        <w:t xml:space="preserve"> renforcer la </w:t>
      </w:r>
      <w:r w:rsidR="007A439D">
        <w:t>sécurité</w:t>
      </w:r>
      <w:r>
        <w:t xml:space="preserve"> chez vous ou de votre entreprise. </w:t>
      </w:r>
      <w:r w:rsidR="007A439D">
        <w:t>Pour</w:t>
      </w:r>
      <w:r>
        <w:t xml:space="preserve"> ceux qui ont des animaux et qui souhaiterai faire un dressage d'animaux vous avez la possibilité de faire appel à des artisans professionnels. </w:t>
      </w:r>
    </w:p>
    <w:p w:rsidR="007B1644" w:rsidRDefault="007B1644">
      <w:pPr>
        <w:spacing w:after="200" w:line="276" w:lineRule="auto"/>
      </w:pPr>
    </w:p>
    <w:p w:rsidR="007B1644" w:rsidRDefault="007B1644">
      <w:pPr>
        <w:spacing w:after="200" w:line="276" w:lineRule="auto"/>
      </w:pPr>
    </w:p>
    <w:sectPr w:rsidR="007B1644" w:rsidSect="007B1644">
      <w:pgSz w:w="11906" w:h="16838"/>
      <w:pgMar w:top="1417" w:right="1417" w:bottom="1417"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rsids>
    <w:rsidRoot w:val="007B1644"/>
    <w:rsid w:val="00253DA7"/>
    <w:rsid w:val="0053182F"/>
    <w:rsid w:val="00761B6B"/>
    <w:rsid w:val="007A439D"/>
    <w:rsid w:val="007B1644"/>
    <w:rsid w:val="0083289E"/>
    <w:rsid w:val="00B2581D"/>
    <w:rsid w:val="00D329C7"/>
    <w:rsid w:val="00FB666B"/>
  </w:rsids>
  <m:mathPr>
    <m:mathFont m:val="Cambria Math"/>
    <m:brkBin m:val="before"/>
    <m:brkBinSub m:val="--"/>
    <m:smallFrac/>
    <m:dispDef/>
    <m:lMargin m:val="1440"/>
    <m:rMargin m:val="144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1644"/>
  </w:style>
  <w:style w:type="paragraph" w:styleId="Titre1">
    <w:name w:val="heading 1"/>
    <w:uiPriority w:val="7"/>
    <w:qFormat/>
    <w:rsid w:val="007B1644"/>
    <w:pPr>
      <w:jc w:val="both"/>
      <w:outlineLvl w:val="0"/>
    </w:pPr>
    <w:rPr>
      <w:sz w:val="28"/>
      <w:szCs w:val="28"/>
    </w:rPr>
  </w:style>
  <w:style w:type="paragraph" w:styleId="Titre2">
    <w:name w:val="heading 2"/>
    <w:uiPriority w:val="8"/>
    <w:qFormat/>
    <w:rsid w:val="007B1644"/>
    <w:pPr>
      <w:jc w:val="both"/>
      <w:outlineLvl w:val="1"/>
    </w:pPr>
    <w:rPr>
      <w:sz w:val="20"/>
      <w:szCs w:val="20"/>
    </w:rPr>
  </w:style>
  <w:style w:type="paragraph" w:styleId="Titre3">
    <w:name w:val="heading 3"/>
    <w:uiPriority w:val="9"/>
    <w:qFormat/>
    <w:rsid w:val="007B1644"/>
    <w:pPr>
      <w:ind w:left="1000" w:hanging="400"/>
      <w:jc w:val="both"/>
      <w:outlineLvl w:val="2"/>
    </w:pPr>
    <w:rPr>
      <w:sz w:val="20"/>
      <w:szCs w:val="20"/>
    </w:rPr>
  </w:style>
  <w:style w:type="paragraph" w:styleId="Titre4">
    <w:name w:val="heading 4"/>
    <w:uiPriority w:val="10"/>
    <w:qFormat/>
    <w:rsid w:val="007B1644"/>
    <w:pPr>
      <w:ind w:left="1200" w:hanging="400"/>
      <w:jc w:val="both"/>
      <w:outlineLvl w:val="3"/>
    </w:pPr>
    <w:rPr>
      <w:b/>
      <w:sz w:val="20"/>
      <w:szCs w:val="20"/>
    </w:rPr>
  </w:style>
  <w:style w:type="paragraph" w:styleId="Titre5">
    <w:name w:val="heading 5"/>
    <w:uiPriority w:val="11"/>
    <w:qFormat/>
    <w:rsid w:val="007B1644"/>
    <w:pPr>
      <w:ind w:left="1400" w:hanging="400"/>
      <w:jc w:val="both"/>
      <w:outlineLvl w:val="4"/>
    </w:pPr>
    <w:rPr>
      <w:sz w:val="20"/>
      <w:szCs w:val="20"/>
    </w:rPr>
  </w:style>
  <w:style w:type="paragraph" w:styleId="Titre6">
    <w:name w:val="heading 6"/>
    <w:uiPriority w:val="12"/>
    <w:qFormat/>
    <w:rsid w:val="007B1644"/>
    <w:pPr>
      <w:ind w:left="1600" w:hanging="400"/>
      <w:jc w:val="both"/>
      <w:outlineLvl w:val="5"/>
    </w:pPr>
    <w:rPr>
      <w:b/>
      <w:sz w:val="20"/>
      <w:szCs w:val="20"/>
    </w:rPr>
  </w:style>
  <w:style w:type="paragraph" w:styleId="Titre7">
    <w:name w:val="heading 7"/>
    <w:uiPriority w:val="13"/>
    <w:qFormat/>
    <w:rsid w:val="007B1644"/>
    <w:pPr>
      <w:ind w:left="1800" w:hanging="400"/>
      <w:jc w:val="both"/>
      <w:outlineLvl w:val="6"/>
    </w:pPr>
    <w:rPr>
      <w:sz w:val="20"/>
      <w:szCs w:val="20"/>
    </w:rPr>
  </w:style>
  <w:style w:type="paragraph" w:styleId="Titre8">
    <w:name w:val="heading 8"/>
    <w:uiPriority w:val="14"/>
    <w:qFormat/>
    <w:rsid w:val="007B1644"/>
    <w:pPr>
      <w:ind w:left="2000" w:hanging="400"/>
      <w:jc w:val="both"/>
      <w:outlineLvl w:val="7"/>
    </w:pPr>
    <w:rPr>
      <w:sz w:val="20"/>
      <w:szCs w:val="20"/>
    </w:rPr>
  </w:style>
  <w:style w:type="paragraph" w:styleId="Titre9">
    <w:name w:val="heading 9"/>
    <w:uiPriority w:val="15"/>
    <w:qFormat/>
    <w:rsid w:val="007B1644"/>
    <w:pPr>
      <w:ind w:left="2200" w:hanging="400"/>
      <w:jc w:val="both"/>
      <w:outlineLvl w:val="8"/>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5"/>
    <w:qFormat/>
    <w:rsid w:val="007B1644"/>
    <w:pPr>
      <w:jc w:val="both"/>
    </w:pPr>
    <w:rPr>
      <w:sz w:val="20"/>
      <w:szCs w:val="20"/>
    </w:rPr>
  </w:style>
  <w:style w:type="paragraph" w:styleId="Titre">
    <w:name w:val="Title"/>
    <w:uiPriority w:val="6"/>
    <w:qFormat/>
    <w:rsid w:val="007B1644"/>
    <w:pPr>
      <w:jc w:val="center"/>
    </w:pPr>
    <w:rPr>
      <w:b/>
      <w:sz w:val="32"/>
      <w:szCs w:val="32"/>
    </w:rPr>
  </w:style>
  <w:style w:type="paragraph" w:styleId="Sous-titre">
    <w:name w:val="Subtitle"/>
    <w:uiPriority w:val="16"/>
    <w:qFormat/>
    <w:rsid w:val="007B1644"/>
    <w:pPr>
      <w:jc w:val="center"/>
    </w:pPr>
    <w:rPr>
      <w:sz w:val="24"/>
      <w:szCs w:val="24"/>
    </w:rPr>
  </w:style>
  <w:style w:type="character" w:styleId="Emphaseple">
    <w:name w:val="Subtle Emphasis"/>
    <w:uiPriority w:val="17"/>
    <w:qFormat/>
    <w:rsid w:val="007B1644"/>
    <w:rPr>
      <w:i/>
      <w:color w:val="404040"/>
      <w:w w:val="100"/>
      <w:sz w:val="20"/>
      <w:szCs w:val="20"/>
      <w:shd w:val="clear" w:color="auto" w:fill="auto"/>
    </w:rPr>
  </w:style>
  <w:style w:type="character" w:styleId="Accentuation">
    <w:name w:val="Emphasis"/>
    <w:uiPriority w:val="18"/>
    <w:qFormat/>
    <w:rsid w:val="007B1644"/>
    <w:rPr>
      <w:i/>
      <w:w w:val="100"/>
      <w:sz w:val="20"/>
      <w:szCs w:val="20"/>
      <w:shd w:val="clear" w:color="auto" w:fill="auto"/>
    </w:rPr>
  </w:style>
  <w:style w:type="character" w:styleId="Emphaseintense">
    <w:name w:val="Intense Emphasis"/>
    <w:uiPriority w:val="19"/>
    <w:qFormat/>
    <w:rsid w:val="007B1644"/>
    <w:rPr>
      <w:i/>
      <w:color w:val="5B9BD5"/>
      <w:w w:val="100"/>
      <w:sz w:val="20"/>
      <w:szCs w:val="20"/>
      <w:shd w:val="clear" w:color="auto" w:fill="auto"/>
    </w:rPr>
  </w:style>
  <w:style w:type="character" w:styleId="lev">
    <w:name w:val="Strong"/>
    <w:uiPriority w:val="20"/>
    <w:qFormat/>
    <w:rsid w:val="007B1644"/>
    <w:rPr>
      <w:b/>
      <w:w w:val="100"/>
      <w:sz w:val="20"/>
      <w:szCs w:val="20"/>
      <w:shd w:val="clear" w:color="auto" w:fill="auto"/>
    </w:rPr>
  </w:style>
  <w:style w:type="paragraph" w:styleId="Citation">
    <w:name w:val="Quote"/>
    <w:uiPriority w:val="21"/>
    <w:qFormat/>
    <w:rsid w:val="007B1644"/>
    <w:pPr>
      <w:ind w:left="864" w:right="864"/>
      <w:jc w:val="center"/>
    </w:pPr>
    <w:rPr>
      <w:i/>
      <w:color w:val="404040"/>
      <w:sz w:val="20"/>
      <w:szCs w:val="20"/>
    </w:rPr>
  </w:style>
  <w:style w:type="paragraph" w:styleId="Citationintense">
    <w:name w:val="Intense Quote"/>
    <w:uiPriority w:val="22"/>
    <w:qFormat/>
    <w:rsid w:val="007B1644"/>
    <w:pPr>
      <w:ind w:left="950" w:right="950"/>
      <w:jc w:val="center"/>
    </w:pPr>
    <w:rPr>
      <w:i/>
      <w:color w:val="5B9BD5"/>
      <w:sz w:val="20"/>
      <w:szCs w:val="20"/>
    </w:rPr>
  </w:style>
  <w:style w:type="character" w:styleId="Rfrenceple">
    <w:name w:val="Subtle Reference"/>
    <w:uiPriority w:val="23"/>
    <w:qFormat/>
    <w:rsid w:val="007B1644"/>
    <w:rPr>
      <w:smallCaps/>
      <w:color w:val="5A5A5A"/>
      <w:w w:val="100"/>
      <w:sz w:val="20"/>
      <w:szCs w:val="20"/>
      <w:shd w:val="clear" w:color="auto" w:fill="auto"/>
    </w:rPr>
  </w:style>
  <w:style w:type="character" w:styleId="Rfrenceintense">
    <w:name w:val="Intense Reference"/>
    <w:uiPriority w:val="24"/>
    <w:qFormat/>
    <w:rsid w:val="007B1644"/>
    <w:rPr>
      <w:b/>
      <w:smallCaps/>
      <w:color w:val="5B9BD5"/>
      <w:w w:val="100"/>
      <w:sz w:val="20"/>
      <w:szCs w:val="20"/>
      <w:shd w:val="clear" w:color="auto" w:fill="auto"/>
    </w:rPr>
  </w:style>
  <w:style w:type="character" w:styleId="Titredulivre">
    <w:name w:val="Book Title"/>
    <w:uiPriority w:val="25"/>
    <w:qFormat/>
    <w:rsid w:val="007B1644"/>
    <w:rPr>
      <w:b/>
      <w:i/>
      <w:w w:val="100"/>
      <w:sz w:val="20"/>
      <w:szCs w:val="20"/>
      <w:shd w:val="clear" w:color="auto" w:fill="auto"/>
    </w:rPr>
  </w:style>
  <w:style w:type="paragraph" w:styleId="Paragraphedeliste">
    <w:name w:val="List Paragraph"/>
    <w:uiPriority w:val="26"/>
    <w:qFormat/>
    <w:rsid w:val="007B1644"/>
    <w:pPr>
      <w:ind w:left="850"/>
      <w:jc w:val="both"/>
    </w:pPr>
    <w:rPr>
      <w:sz w:val="20"/>
      <w:szCs w:val="20"/>
    </w:rPr>
  </w:style>
  <w:style w:type="paragraph" w:styleId="En-ttedetabledesmatires">
    <w:name w:val="TOC Heading"/>
    <w:uiPriority w:val="27"/>
    <w:unhideWhenUsed/>
    <w:qFormat/>
    <w:rsid w:val="007B1644"/>
    <w:rPr>
      <w:color w:val="2E74B5"/>
      <w:sz w:val="32"/>
      <w:szCs w:val="32"/>
    </w:rPr>
  </w:style>
  <w:style w:type="paragraph" w:styleId="TM1">
    <w:name w:val="toc 1"/>
    <w:uiPriority w:val="28"/>
    <w:unhideWhenUsed/>
    <w:qFormat/>
    <w:rsid w:val="007B1644"/>
    <w:pPr>
      <w:jc w:val="both"/>
    </w:pPr>
    <w:rPr>
      <w:sz w:val="20"/>
      <w:szCs w:val="20"/>
    </w:rPr>
  </w:style>
  <w:style w:type="paragraph" w:styleId="TM2">
    <w:name w:val="toc 2"/>
    <w:uiPriority w:val="29"/>
    <w:unhideWhenUsed/>
    <w:qFormat/>
    <w:rsid w:val="007B1644"/>
    <w:pPr>
      <w:ind w:left="425"/>
      <w:jc w:val="both"/>
    </w:pPr>
    <w:rPr>
      <w:sz w:val="20"/>
      <w:szCs w:val="20"/>
    </w:rPr>
  </w:style>
  <w:style w:type="paragraph" w:styleId="TM3">
    <w:name w:val="toc 3"/>
    <w:uiPriority w:val="30"/>
    <w:unhideWhenUsed/>
    <w:qFormat/>
    <w:rsid w:val="007B1644"/>
    <w:pPr>
      <w:ind w:left="850"/>
      <w:jc w:val="both"/>
    </w:pPr>
    <w:rPr>
      <w:sz w:val="20"/>
      <w:szCs w:val="20"/>
    </w:rPr>
  </w:style>
  <w:style w:type="paragraph" w:styleId="TM4">
    <w:name w:val="toc 4"/>
    <w:uiPriority w:val="31"/>
    <w:unhideWhenUsed/>
    <w:qFormat/>
    <w:rsid w:val="007B1644"/>
    <w:pPr>
      <w:ind w:left="1275"/>
      <w:jc w:val="both"/>
    </w:pPr>
    <w:rPr>
      <w:sz w:val="20"/>
      <w:szCs w:val="20"/>
    </w:rPr>
  </w:style>
  <w:style w:type="paragraph" w:styleId="TM5">
    <w:name w:val="toc 5"/>
    <w:uiPriority w:val="32"/>
    <w:unhideWhenUsed/>
    <w:qFormat/>
    <w:rsid w:val="007B1644"/>
    <w:pPr>
      <w:ind w:left="1700"/>
      <w:jc w:val="both"/>
    </w:pPr>
    <w:rPr>
      <w:sz w:val="20"/>
      <w:szCs w:val="20"/>
    </w:rPr>
  </w:style>
  <w:style w:type="paragraph" w:styleId="TM6">
    <w:name w:val="toc 6"/>
    <w:uiPriority w:val="33"/>
    <w:unhideWhenUsed/>
    <w:qFormat/>
    <w:rsid w:val="007B1644"/>
    <w:pPr>
      <w:ind w:left="2125"/>
      <w:jc w:val="both"/>
    </w:pPr>
    <w:rPr>
      <w:sz w:val="20"/>
      <w:szCs w:val="20"/>
    </w:rPr>
  </w:style>
  <w:style w:type="paragraph" w:styleId="TM7">
    <w:name w:val="toc 7"/>
    <w:uiPriority w:val="34"/>
    <w:unhideWhenUsed/>
    <w:qFormat/>
    <w:rsid w:val="007B1644"/>
    <w:pPr>
      <w:ind w:left="2550"/>
      <w:jc w:val="both"/>
    </w:pPr>
    <w:rPr>
      <w:sz w:val="20"/>
      <w:szCs w:val="20"/>
    </w:rPr>
  </w:style>
  <w:style w:type="paragraph" w:styleId="TM8">
    <w:name w:val="toc 8"/>
    <w:uiPriority w:val="35"/>
    <w:unhideWhenUsed/>
    <w:qFormat/>
    <w:rsid w:val="007B1644"/>
    <w:pPr>
      <w:ind w:left="2975"/>
      <w:jc w:val="both"/>
    </w:pPr>
    <w:rPr>
      <w:sz w:val="20"/>
      <w:szCs w:val="20"/>
    </w:rPr>
  </w:style>
  <w:style w:type="paragraph" w:styleId="TM9">
    <w:name w:val="toc 9"/>
    <w:uiPriority w:val="36"/>
    <w:unhideWhenUsed/>
    <w:qFormat/>
    <w:rsid w:val="007B1644"/>
    <w:pPr>
      <w:ind w:left="3400"/>
      <w:jc w:val="both"/>
    </w:pPr>
    <w:rPr>
      <w:sz w:val="20"/>
      <w:szCs w:val="20"/>
    </w:rPr>
  </w:style>
  <w:style w:type="character" w:styleId="Lienhypertexte">
    <w:name w:val="Hyperlink"/>
    <w:basedOn w:val="Policepardfaut"/>
    <w:unhideWhenUsed/>
    <w:rsid w:val="007B1644"/>
    <w:rPr>
      <w:color w:val="0000FF" w:themeColor="hyperlink"/>
      <w:w w:val="100"/>
      <w:sz w:val="20"/>
      <w:szCs w:val="20"/>
      <w:u w:val="singl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550</Words>
  <Characters>3031</Characters>
  <Application>Microsoft Office Word</Application>
  <DocSecurity>0</DocSecurity>
  <Lines>25</Lines>
  <Paragraphs>7</Paragraphs>
  <MMClips>0</MMClip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2018-09-12T09:15:00Z</dcterms:created>
  <dcterms:modified xsi:type="dcterms:W3CDTF">2018-09-12T11:24:00Z</dcterms:modified>
</cp:coreProperties>
</file>